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tabs>
          <w:tab w:val="left" w:leader="none" w:pos="1890"/>
          <w:tab w:val="left" w:leader="none" w:pos="7665"/>
        </w:tabs>
        <w:spacing w:line="240" w:lineRule="auto"/>
        <w:ind w:left="-57" w:right="-1531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-38099</wp:posOffset>
            </wp:positionH>
            <wp:positionV relativeFrom="paragraph">
              <wp:posOffset>0</wp:posOffset>
            </wp:positionV>
            <wp:extent cx="925195" cy="83185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831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14288</wp:posOffset>
            </wp:positionV>
            <wp:extent cx="1023187" cy="79678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3187" cy="796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4"/>
        <w:keepLines w:val="0"/>
        <w:numPr>
          <w:ilvl w:val="3"/>
          <w:numId w:val="1"/>
        </w:numPr>
        <w:tabs>
          <w:tab w:val="left" w:leader="none" w:pos="1416"/>
        </w:tabs>
        <w:spacing w:after="0" w:before="0" w:line="240" w:lineRule="auto"/>
        <w:ind w:left="1416" w:firstLine="0"/>
        <w:rPr>
          <w:rFonts w:ascii="Verdana" w:cs="Verdana" w:eastAsia="Verdana" w:hAnsi="Verdana"/>
          <w:b w:val="1"/>
          <w:color w:val="666666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ab/>
        <w:t xml:space="preserve">           ESTADO DO RIO GRANDE DO SUL</w:t>
      </w:r>
    </w:p>
    <w:p w:rsidR="00000000" w:rsidDel="00000000" w:rsidP="00000000" w:rsidRDefault="00000000" w:rsidRPr="00000000" w14:paraId="00000003">
      <w:pPr>
        <w:keepNext w:val="1"/>
        <w:tabs>
          <w:tab w:val="right" w:leader="none" w:pos="8503"/>
        </w:tabs>
        <w:spacing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                    CÂMARA MUNICIPAL DE BARRA DO RIBEIRO</w:t>
        <w:tab/>
      </w:r>
    </w:p>
    <w:p w:rsidR="00000000" w:rsidDel="00000000" w:rsidP="00000000" w:rsidRDefault="00000000" w:rsidRPr="00000000" w14:paraId="00000004">
      <w:pPr>
        <w:spacing w:line="12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Jacques Francois Shadow" w:cs="Jacques Francois Shadow" w:eastAsia="Jacques Francois Shadow" w:hAnsi="Jacques Francois Shadow"/>
          <w:sz w:val="20"/>
          <w:szCs w:val="20"/>
        </w:rPr>
      </w:pPr>
      <w:r w:rsidDel="00000000" w:rsidR="00000000" w:rsidRPr="00000000">
        <w:rPr>
          <w:rFonts w:ascii="Jacques Francois Shadow" w:cs="Jacques Francois Shadow" w:eastAsia="Jacques Francois Shadow" w:hAnsi="Jacques Francois Shadow"/>
          <w:sz w:val="20"/>
          <w:szCs w:val="20"/>
          <w:rtl w:val="0"/>
        </w:rPr>
        <w:t xml:space="preserve">“BARRA DO RIBEIRO TE</w:t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PROPOSIÇÃO Nº ___/2023</w:t>
      </w:r>
    </w:p>
    <w:p w:rsidR="00000000" w:rsidDel="00000000" w:rsidP="00000000" w:rsidRDefault="00000000" w:rsidRPr="00000000" w14:paraId="00000009">
      <w:pPr>
        <w:tabs>
          <w:tab w:val="left" w:leader="none" w:pos="2410"/>
          <w:tab w:val="left" w:leader="none" w:pos="2552"/>
        </w:tabs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ab/>
        <w:t xml:space="preserve">Proposição escrita, apresentada pela Vereadora Celiana Hubner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________________________/</w:t>
      </w:r>
      <w:r w:rsidDel="00000000" w:rsidR="00000000" w:rsidRPr="00000000">
        <w:rPr>
          <w:sz w:val="24"/>
          <w:szCs w:val="24"/>
          <w:rtl w:val="0"/>
        </w:rPr>
        <w:t xml:space="preserve"> na Sessão do dia </w:t>
      </w:r>
      <w:r w:rsidDel="00000000" w:rsidR="00000000" w:rsidRPr="00000000">
        <w:rPr>
          <w:b w:val="1"/>
          <w:sz w:val="24"/>
          <w:szCs w:val="24"/>
          <w:rtl w:val="0"/>
        </w:rPr>
        <w:t xml:space="preserve">XX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xxxxxxxxxxxxx</w:t>
      </w:r>
      <w:r w:rsidDel="00000000" w:rsidR="00000000" w:rsidRPr="00000000">
        <w:rPr>
          <w:sz w:val="24"/>
          <w:szCs w:val="24"/>
          <w:rtl w:val="0"/>
        </w:rPr>
        <w:t xml:space="preserve">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0"/>
        </w:tabs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0"/>
        </w:tabs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ab/>
        <w:t xml:space="preserve">Requeiro a Mesa, ouvido o Plenário, na forma Regimental, para que se oficie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EXECUTIVO MUNICIPAL</w:t>
      </w:r>
      <w:r w:rsidDel="00000000" w:rsidR="00000000" w:rsidRPr="00000000">
        <w:rPr>
          <w:sz w:val="24"/>
          <w:szCs w:val="24"/>
          <w:rtl w:val="0"/>
        </w:rPr>
        <w:t xml:space="preserve"> o seguinte:</w:t>
      </w:r>
    </w:p>
    <w:p w:rsidR="00000000" w:rsidDel="00000000" w:rsidP="00000000" w:rsidRDefault="00000000" w:rsidRPr="00000000" w14:paraId="0000000D">
      <w:pPr>
        <w:tabs>
          <w:tab w:val="left" w:leader="none" w:pos="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  <w:tab/>
        <w:tab/>
        <w:tab/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PEDIDO DE (   ) PROVIDÊNCIA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(   ) INDICATIVO DE PROJETO DE LEI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(   ) INFORMAÇÃO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(   ) MOÇÃO    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Que o Senhor Prefeito Municipal através de sua secretaria competente viabilize a colocação de placas </w:t>
      </w:r>
      <w:r w:rsidDel="00000000" w:rsidR="00000000" w:rsidRPr="00000000">
        <w:rPr>
          <w:rtl w:val="0"/>
        </w:rPr>
        <w:t xml:space="preserve">em cada estrada do município com informação do nome e da extensão da estrada, com o indicativo de trânsito de ciclistas.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JUSTIFICATIVA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Justifica-se esta proposição com a finalidade de informação para quem busca o turismo rural pelas estradas do interior.</w:t>
      </w:r>
    </w:p>
    <w:p w:rsidR="00000000" w:rsidDel="00000000" w:rsidP="00000000" w:rsidRDefault="00000000" w:rsidRPr="00000000" w14:paraId="00000017">
      <w:pPr>
        <w:spacing w:after="240" w:before="240" w:lineRule="auto"/>
        <w:ind w:firstLine="1420"/>
        <w:jc w:val="right"/>
        <w:rPr/>
      </w:pPr>
      <w:r w:rsidDel="00000000" w:rsidR="00000000" w:rsidRPr="00000000">
        <w:rPr>
          <w:rtl w:val="0"/>
        </w:rPr>
        <w:t xml:space="preserve">Barra do Ribeiro, </w:t>
      </w:r>
      <w:r w:rsidDel="00000000" w:rsidR="00000000" w:rsidRPr="00000000">
        <w:rPr>
          <w:b w:val="1"/>
          <w:rtl w:val="0"/>
        </w:rPr>
        <w:t xml:space="preserve">XX </w:t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b w:val="1"/>
          <w:rtl w:val="0"/>
        </w:rPr>
        <w:t xml:space="preserve">xxxxxxxxxxxx </w:t>
      </w:r>
      <w:r w:rsidDel="00000000" w:rsidR="00000000" w:rsidRPr="00000000">
        <w:rPr>
          <w:rtl w:val="0"/>
        </w:rPr>
        <w:t xml:space="preserve">de 2023.</w:t>
      </w:r>
    </w:p>
    <w:p w:rsidR="00000000" w:rsidDel="00000000" w:rsidP="00000000" w:rsidRDefault="00000000" w:rsidRPr="00000000" w14:paraId="00000018">
      <w:pPr>
        <w:spacing w:after="240" w:before="240" w:line="331.2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  <w:font w:name="Jacques Francois Shadow">
    <w:embedRegular w:fontKey="{00000000-0000-0000-0000-000000000000}" r:id="rId1" w:subsetted="0"/>
  </w:font>
  <w:font w:name="Tahoma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acquesFrancoisShadow-regular.ttf"/><Relationship Id="rId2" Type="http://schemas.openxmlformats.org/officeDocument/2006/relationships/font" Target="fonts/Tahoma-regular.ttf"/><Relationship Id="rId3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