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431B39E5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40515F" w:rsidRPr="00604C39">
        <w:rPr>
          <w:rFonts w:ascii="Arial" w:hAnsi="Arial" w:cs="Arial"/>
          <w:b/>
        </w:rPr>
        <w:t>/</w:t>
      </w:r>
      <w:r w:rsidR="007F430C" w:rsidRPr="00604C39">
        <w:rPr>
          <w:rFonts w:ascii="Arial" w:hAnsi="Arial" w:cs="Arial"/>
        </w:rPr>
        <w:t xml:space="preserve"> na Sessão do dia </w:t>
      </w:r>
      <w:r w:rsidR="00B605C9">
        <w:rPr>
          <w:rFonts w:ascii="Arial" w:hAnsi="Arial" w:cs="Arial"/>
          <w:b/>
          <w:bCs/>
        </w:rPr>
        <w:t>07</w:t>
      </w:r>
      <w:r w:rsidR="00427AB7">
        <w:rPr>
          <w:rFonts w:ascii="Arial" w:hAnsi="Arial" w:cs="Arial"/>
        </w:rPr>
        <w:t xml:space="preserve"> de </w:t>
      </w:r>
      <w:r w:rsidR="00B605C9">
        <w:rPr>
          <w:rFonts w:ascii="Arial" w:hAnsi="Arial" w:cs="Arial"/>
          <w:b/>
          <w:bCs/>
        </w:rPr>
        <w:t>julho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64001709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r w:rsidR="00B605C9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12F0C132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B605C9">
        <w:rPr>
          <w:rFonts w:ascii="Arial" w:hAnsi="Arial" w:cs="Arial"/>
          <w:color w:val="000000"/>
          <w:lang w:eastAsia="pt-BR"/>
        </w:rPr>
        <w:t xml:space="preserve">Que o município crie um programa municipal CULTURA NOS BAIRROS. 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3AFD2A51" w:rsidR="00FB2232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D4D2724" w14:textId="77777777" w:rsidR="006A170E" w:rsidRPr="00604C39" w:rsidRDefault="006A170E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79AC8763" w:rsidR="008050C7" w:rsidRPr="00927929" w:rsidRDefault="00B605C9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6A170E">
        <w:rPr>
          <w:rFonts w:ascii="Arial" w:hAnsi="Arial" w:cs="Arial"/>
        </w:rPr>
        <w:t>É responsabilidade do Poder Público Municipal, planejar e fomentar políticas públicas de cultura, assegurar a preservação e promover a valorização do patrimônio cultural material e imaterial do Município de</w:t>
      </w:r>
      <w:r w:rsidRPr="006A170E">
        <w:rPr>
          <w:rFonts w:ascii="Arial" w:hAnsi="Arial" w:cs="Arial"/>
        </w:rPr>
        <w:t xml:space="preserve"> Barra do Ribeiro</w:t>
      </w:r>
      <w:r w:rsidRPr="006A170E">
        <w:rPr>
          <w:rFonts w:ascii="Arial" w:hAnsi="Arial" w:cs="Arial"/>
        </w:rPr>
        <w:t xml:space="preserve"> e estabelecer condições para o desenvolvimento da economia da cultura, considerando em primeiro plano o interesse público e o respeito à diversidade cultural. Cabe ao Poder Público do Município ,de forma direta ou indireta, planejar e implementar políticas públicas para: I- assegurar os meios para o desenvolvimento da cultura com direito de todos os cidadãos, com plena liberdade de expressão e criação; II- universalizar o acesso aos bens e serviços culturais; III- contribuir para a construção da cidadania cultural; IV- reconhecer, proteger, valorizar e promover a diversidade das expressões culturais presentes no município; V - combater a discriminação e o preconceito de qualquer </w:t>
      </w:r>
      <w:r w:rsidRPr="006A170E">
        <w:rPr>
          <w:rFonts w:ascii="Arial" w:hAnsi="Arial" w:cs="Arial"/>
        </w:rPr>
        <w:lastRenderedPageBreak/>
        <w:t>espécie e natureza; VI- promover a equidade social e territorial do desenvolvimento cultural; VII- qualificar e garantir a transparência da gestão cultural; VIII- democratizar os processos decisórios, assegurando a participação e o controle social; IX- estruturar e regulamentar a economia da cultura, no âmbito local; X- consolidar a cultura como importante vetor do desenvolvimento sustentável; XI- intensificar as trocas, os intercâmbios e os diálogos interculturais; XII- contribuir para a promoção da cultura da paz.</w:t>
      </w:r>
      <w:r w:rsidRPr="006A170E">
        <w:rPr>
          <w:rFonts w:ascii="Arial" w:hAnsi="Arial" w:cs="Arial"/>
        </w:rPr>
        <w:t xml:space="preserve">  A criação de um programa levando aos Bairros de todo o</w:t>
      </w:r>
      <w:r w:rsidR="006A170E" w:rsidRPr="006A170E">
        <w:rPr>
          <w:rFonts w:ascii="Arial" w:hAnsi="Arial" w:cs="Arial"/>
        </w:rPr>
        <w:t xml:space="preserve"> território municipal oportunizando artistas locais de diversos segmentos </w:t>
      </w:r>
      <w:r w:rsidR="006A170E">
        <w:rPr>
          <w:rFonts w:ascii="Arial" w:hAnsi="Arial" w:cs="Arial"/>
        </w:rPr>
        <w:t xml:space="preserve">do nosso município. </w:t>
      </w:r>
      <w:r w:rsidR="006A170E" w:rsidRPr="00927929">
        <w:rPr>
          <w:rFonts w:ascii="Arial" w:hAnsi="Arial" w:cs="Arial"/>
        </w:rPr>
        <w:t>A política cultural deve ser transversal, estabelecendo uma relação estratégica com as demais políticas públicas, em especial com as políticas de educação, comunicação social, meio ambiente, turismo, ciência e tecnologia, esporte, lazer, saúde e segurança pública.</w:t>
      </w:r>
    </w:p>
    <w:p w14:paraId="7C227255" w14:textId="50892E33" w:rsidR="00826B77" w:rsidRPr="0092792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3E65B378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6A170E">
        <w:rPr>
          <w:rFonts w:ascii="Arial" w:hAnsi="Arial" w:cs="Arial"/>
          <w:b/>
          <w:bCs/>
        </w:rPr>
        <w:t>29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proofErr w:type="gramStart"/>
      <w:r w:rsidR="006A170E">
        <w:rPr>
          <w:rFonts w:ascii="Arial" w:hAnsi="Arial" w:cs="Arial"/>
          <w:b/>
          <w:bCs/>
        </w:rPr>
        <w:t>Junho</w:t>
      </w:r>
      <w:proofErr w:type="gramEnd"/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2588672F" w14:textId="77777777" w:rsidR="006A170E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Proponente </w:t>
      </w:r>
    </w:p>
    <w:p w14:paraId="16AB1EA9" w14:textId="0DCADFEC" w:rsidR="0040515F" w:rsidRPr="00604C39" w:rsidRDefault="006A170E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JORGE LEANDRO CALDAS (PT)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6FF5" w14:textId="77777777" w:rsidR="006715A5" w:rsidRDefault="006715A5">
      <w:r>
        <w:separator/>
      </w:r>
    </w:p>
  </w:endnote>
  <w:endnote w:type="continuationSeparator" w:id="0">
    <w:p w14:paraId="3C194E0D" w14:textId="77777777" w:rsidR="006715A5" w:rsidRDefault="0067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343C" w14:textId="77777777" w:rsidR="006715A5" w:rsidRDefault="006715A5">
      <w:r>
        <w:separator/>
      </w:r>
    </w:p>
  </w:footnote>
  <w:footnote w:type="continuationSeparator" w:id="0">
    <w:p w14:paraId="1C928B1E" w14:textId="77777777" w:rsidR="006715A5" w:rsidRDefault="0067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15A5"/>
    <w:rsid w:val="0067452C"/>
    <w:rsid w:val="00683BE1"/>
    <w:rsid w:val="00683EA7"/>
    <w:rsid w:val="006876BE"/>
    <w:rsid w:val="00687A84"/>
    <w:rsid w:val="006912F3"/>
    <w:rsid w:val="00697E20"/>
    <w:rsid w:val="006A170E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27929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05C9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2622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2022-06-29T22:15:00Z</dcterms:created>
  <dcterms:modified xsi:type="dcterms:W3CDTF">2022-06-29T22:15:00Z</dcterms:modified>
</cp:coreProperties>
</file>